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9F3945A" w14:textId="02FFA0FA" w:rsidR="00871D52" w:rsidRPr="00132179" w:rsidRDefault="008B3B73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08F2193" w14:textId="77777777" w:rsidR="00871D52" w:rsidRPr="00132179" w:rsidRDefault="00871D52" w:rsidP="00871D52">
      <w:pPr>
        <w:keepNext/>
        <w:tabs>
          <w:tab w:val="left" w:pos="9072"/>
        </w:tabs>
        <w:ind w:left="567" w:right="566"/>
        <w:outlineLvl w:val="2"/>
        <w:rPr>
          <w:iCs/>
          <w:color w:val="FF0000"/>
          <w:sz w:val="22"/>
          <w:szCs w:val="22"/>
          <w:lang w:val="x-none"/>
        </w:rPr>
      </w:pPr>
    </w:p>
    <w:p w14:paraId="35F40B62" w14:textId="2442C39D" w:rsidR="00810E12" w:rsidRDefault="00810E12" w:rsidP="00B84F73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Mercoledì 31 gennaio, ore 16.00 a Palazzo Giacomell</w:t>
      </w:r>
      <w:r w:rsidR="00B84F73">
        <w:rPr>
          <w:i/>
          <w:sz w:val="22"/>
          <w:szCs w:val="22"/>
        </w:rPr>
        <w:t xml:space="preserve">i </w:t>
      </w:r>
      <w:r>
        <w:rPr>
          <w:i/>
          <w:sz w:val="22"/>
          <w:szCs w:val="22"/>
        </w:rPr>
        <w:t xml:space="preserve">a Treviso, la presentazione della </w:t>
      </w:r>
      <w:proofErr w:type="gramStart"/>
      <w:r>
        <w:rPr>
          <w:i/>
          <w:sz w:val="22"/>
          <w:szCs w:val="22"/>
        </w:rPr>
        <w:t>3</w:t>
      </w:r>
      <w:r w:rsidR="008B3B73">
        <w:rPr>
          <w:i/>
          <w:sz w:val="22"/>
          <w:szCs w:val="22"/>
        </w:rPr>
        <w:t>^</w:t>
      </w:r>
      <w:proofErr w:type="gramEnd"/>
      <w:r w:rsidR="008B3B7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edizione</w:t>
      </w:r>
    </w:p>
    <w:p w14:paraId="6C6AF2AC" w14:textId="4B3B1DD3" w:rsidR="008B3B73" w:rsidRDefault="00810E12" w:rsidP="00B84F73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del Rapporto annuale “Osservatorio Export” e il Premio </w:t>
      </w:r>
      <w:proofErr w:type="spellStart"/>
      <w:r>
        <w:rPr>
          <w:i/>
          <w:sz w:val="22"/>
          <w:szCs w:val="22"/>
        </w:rPr>
        <w:t>Exporter</w:t>
      </w:r>
      <w:proofErr w:type="spellEnd"/>
      <w:r>
        <w:rPr>
          <w:i/>
          <w:sz w:val="22"/>
          <w:szCs w:val="22"/>
        </w:rPr>
        <w:t xml:space="preserve"> of the </w:t>
      </w:r>
      <w:proofErr w:type="spellStart"/>
      <w:r>
        <w:rPr>
          <w:i/>
          <w:sz w:val="22"/>
          <w:szCs w:val="22"/>
        </w:rPr>
        <w:t>Year</w:t>
      </w:r>
      <w:proofErr w:type="spellEnd"/>
      <w:r>
        <w:rPr>
          <w:i/>
          <w:sz w:val="22"/>
          <w:szCs w:val="22"/>
        </w:rPr>
        <w:t xml:space="preserve"> 2023</w:t>
      </w:r>
    </w:p>
    <w:p w14:paraId="75852C3A" w14:textId="77777777" w:rsidR="00871D52" w:rsidRPr="00884438" w:rsidRDefault="00871D52" w:rsidP="00B84F73">
      <w:pPr>
        <w:tabs>
          <w:tab w:val="left" w:pos="9498"/>
        </w:tabs>
        <w:ind w:right="-1"/>
        <w:jc w:val="center"/>
        <w:rPr>
          <w:i/>
          <w:sz w:val="16"/>
          <w:szCs w:val="16"/>
        </w:rPr>
      </w:pPr>
      <w:r w:rsidRPr="00884438">
        <w:rPr>
          <w:i/>
          <w:sz w:val="16"/>
          <w:szCs w:val="16"/>
        </w:rPr>
        <w:t xml:space="preserve"> </w:t>
      </w:r>
    </w:p>
    <w:p w14:paraId="071C921D" w14:textId="77777777" w:rsidR="008E7041" w:rsidRDefault="00BA546A" w:rsidP="003B7188">
      <w:pPr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IMPRESE DEL VENETO E</w:t>
      </w:r>
      <w:r w:rsidR="003B7188">
        <w:rPr>
          <w:b/>
          <w:sz w:val="28"/>
          <w:szCs w:val="28"/>
        </w:rPr>
        <w:t>ST TRA TRANSIZIONI G</w:t>
      </w:r>
      <w:r w:rsidR="008E7041">
        <w:rPr>
          <w:b/>
          <w:sz w:val="28"/>
          <w:szCs w:val="28"/>
        </w:rPr>
        <w:t>EMELLE,</w:t>
      </w:r>
    </w:p>
    <w:p w14:paraId="58481721" w14:textId="77777777" w:rsidR="008E7041" w:rsidRDefault="008E7041" w:rsidP="003B7188">
      <w:pPr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INTERNAZIONALIZZAZIONE E RISCHIO GEOPOLITICO.</w:t>
      </w:r>
    </w:p>
    <w:p w14:paraId="5183A8F8" w14:textId="77777777" w:rsidR="008E7041" w:rsidRDefault="008E7041" w:rsidP="003B7188">
      <w:pPr>
        <w:ind w:left="-284" w:righ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un’indagine di confindustria veneto est con sace</w:t>
      </w:r>
    </w:p>
    <w:p w14:paraId="683ACDBA" w14:textId="42F607F6" w:rsidR="00810E12" w:rsidRDefault="008E7041" w:rsidP="003B7188">
      <w:pPr>
        <w:ind w:left="-284" w:righ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 fondazione nord est</w:t>
      </w:r>
    </w:p>
    <w:p w14:paraId="311B62D7" w14:textId="77777777" w:rsidR="008E7041" w:rsidRDefault="008E7041" w:rsidP="008E704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520DE94F" w14:textId="46E0975B" w:rsidR="0021785D" w:rsidRDefault="00871D52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132179">
        <w:rPr>
          <w:bCs/>
          <w:snapToGrid w:val="0"/>
          <w:color w:val="000000"/>
          <w:sz w:val="22"/>
        </w:rPr>
        <w:t>(</w:t>
      </w:r>
      <w:r w:rsidR="00810E12">
        <w:rPr>
          <w:bCs/>
          <w:snapToGrid w:val="0"/>
          <w:color w:val="000000"/>
          <w:sz w:val="22"/>
        </w:rPr>
        <w:t>Padova-Treviso-Venezia-Rovigo</w:t>
      </w:r>
      <w:r w:rsidR="00E67268">
        <w:rPr>
          <w:bCs/>
          <w:snapToGrid w:val="0"/>
          <w:color w:val="000000"/>
          <w:sz w:val="22"/>
        </w:rPr>
        <w:t xml:space="preserve"> - 25.01.2024</w:t>
      </w:r>
      <w:r w:rsidRPr="00132179">
        <w:rPr>
          <w:bCs/>
          <w:snapToGrid w:val="0"/>
          <w:color w:val="000000"/>
          <w:sz w:val="22"/>
        </w:rPr>
        <w:t>)</w:t>
      </w:r>
      <w:r w:rsidR="00050944">
        <w:rPr>
          <w:bCs/>
          <w:snapToGrid w:val="0"/>
          <w:color w:val="000000"/>
          <w:sz w:val="22"/>
        </w:rPr>
        <w:t xml:space="preserve"> - I venti di guerra, </w:t>
      </w:r>
      <w:r w:rsidR="00120BF0">
        <w:rPr>
          <w:bCs/>
          <w:snapToGrid w:val="0"/>
          <w:color w:val="000000"/>
          <w:sz w:val="22"/>
        </w:rPr>
        <w:t>dall’Ucrain</w:t>
      </w:r>
      <w:r w:rsidR="002C4C86">
        <w:rPr>
          <w:bCs/>
          <w:snapToGrid w:val="0"/>
          <w:color w:val="000000"/>
          <w:sz w:val="22"/>
        </w:rPr>
        <w:t>a a Gaza e Yemen, l</w:t>
      </w:r>
      <w:r w:rsidR="00120BF0">
        <w:rPr>
          <w:bCs/>
          <w:snapToGrid w:val="0"/>
          <w:color w:val="000000"/>
          <w:sz w:val="22"/>
        </w:rPr>
        <w:t xml:space="preserve">e </w:t>
      </w:r>
      <w:r w:rsidR="00B32F8F">
        <w:rPr>
          <w:bCs/>
          <w:snapToGrid w:val="0"/>
          <w:color w:val="000000"/>
          <w:sz w:val="22"/>
        </w:rPr>
        <w:t>tensioni geopolitiche</w:t>
      </w:r>
      <w:r w:rsidR="000C5001">
        <w:rPr>
          <w:bCs/>
          <w:snapToGrid w:val="0"/>
          <w:color w:val="000000"/>
          <w:sz w:val="22"/>
        </w:rPr>
        <w:t xml:space="preserve"> </w:t>
      </w:r>
      <w:r w:rsidR="00B32F8F">
        <w:rPr>
          <w:bCs/>
          <w:snapToGrid w:val="0"/>
          <w:color w:val="000000"/>
          <w:sz w:val="22"/>
        </w:rPr>
        <w:t>e disruption delle caten</w:t>
      </w:r>
      <w:r w:rsidR="007864FE">
        <w:rPr>
          <w:bCs/>
          <w:snapToGrid w:val="0"/>
          <w:color w:val="000000"/>
          <w:sz w:val="22"/>
        </w:rPr>
        <w:t xml:space="preserve">e di approvvigionamento, </w:t>
      </w:r>
      <w:r w:rsidR="000C5001">
        <w:rPr>
          <w:bCs/>
          <w:snapToGrid w:val="0"/>
          <w:color w:val="000000"/>
          <w:sz w:val="22"/>
        </w:rPr>
        <w:t>dopo gli shock avversi degli ultimi anni (pandemia, crisi energetica), hanno accelerato il riposiziona</w:t>
      </w:r>
      <w:r w:rsidR="00120BF0">
        <w:rPr>
          <w:bCs/>
          <w:snapToGrid w:val="0"/>
          <w:color w:val="000000"/>
          <w:sz w:val="22"/>
        </w:rPr>
        <w:t>mento sui mercati esteri e la riorganizzazione (e regionalizzazione) d</w:t>
      </w:r>
      <w:r w:rsidR="00F36E75">
        <w:rPr>
          <w:bCs/>
          <w:snapToGrid w:val="0"/>
          <w:color w:val="000000"/>
          <w:sz w:val="22"/>
        </w:rPr>
        <w:t xml:space="preserve">elle catene globali del valore </w:t>
      </w:r>
      <w:r w:rsidR="00120BF0">
        <w:rPr>
          <w:bCs/>
          <w:snapToGrid w:val="0"/>
          <w:color w:val="000000"/>
          <w:sz w:val="22"/>
        </w:rPr>
        <w:t>per ridurr</w:t>
      </w:r>
      <w:r w:rsidR="007864FE">
        <w:rPr>
          <w:bCs/>
          <w:snapToGrid w:val="0"/>
          <w:color w:val="000000"/>
          <w:sz w:val="22"/>
        </w:rPr>
        <w:t xml:space="preserve">e le potenziali interruzioni. </w:t>
      </w:r>
      <w:r w:rsidR="000B666B">
        <w:rPr>
          <w:bCs/>
          <w:snapToGrid w:val="0"/>
          <w:color w:val="000000"/>
          <w:sz w:val="22"/>
        </w:rPr>
        <w:t>Ma non hanno scalfito la vocazione internazionale delle imprese manifatturier</w:t>
      </w:r>
      <w:r w:rsidR="0021785D">
        <w:rPr>
          <w:bCs/>
          <w:snapToGrid w:val="0"/>
          <w:color w:val="000000"/>
          <w:sz w:val="22"/>
        </w:rPr>
        <w:t xml:space="preserve">e del Veneto Est e le potenzialità di sviluppo, </w:t>
      </w:r>
      <w:r w:rsidR="00947172">
        <w:rPr>
          <w:bCs/>
          <w:snapToGrid w:val="0"/>
          <w:color w:val="000000"/>
          <w:sz w:val="22"/>
        </w:rPr>
        <w:t xml:space="preserve">grazie anche alla </w:t>
      </w:r>
      <w:r w:rsidR="0087775C">
        <w:rPr>
          <w:bCs/>
          <w:snapToGrid w:val="0"/>
          <w:color w:val="000000"/>
          <w:sz w:val="22"/>
        </w:rPr>
        <w:t>doppia transizione d</w:t>
      </w:r>
      <w:r w:rsidR="002C4C86">
        <w:rPr>
          <w:bCs/>
          <w:snapToGrid w:val="0"/>
          <w:color w:val="000000"/>
          <w:sz w:val="22"/>
        </w:rPr>
        <w:t>igitale e “verde” che pervade in modo sempr</w:t>
      </w:r>
      <w:r w:rsidR="0021785D">
        <w:rPr>
          <w:bCs/>
          <w:snapToGrid w:val="0"/>
          <w:color w:val="000000"/>
          <w:sz w:val="22"/>
        </w:rPr>
        <w:t>e più nitido e marcato l’attività di impresa.</w:t>
      </w:r>
    </w:p>
    <w:p w14:paraId="674FEC64" w14:textId="5C90F673" w:rsidR="000B666B" w:rsidRDefault="000B666B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05D84BDA" w14:textId="44692461" w:rsidR="00E67268" w:rsidRDefault="00E7428A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>Come è valutata l’importan</w:t>
      </w:r>
      <w:r w:rsidR="00BA317E">
        <w:rPr>
          <w:bCs/>
          <w:snapToGrid w:val="0"/>
          <w:color w:val="000000"/>
          <w:sz w:val="22"/>
        </w:rPr>
        <w:t xml:space="preserve">za </w:t>
      </w:r>
      <w:r>
        <w:rPr>
          <w:bCs/>
          <w:snapToGrid w:val="0"/>
          <w:color w:val="000000"/>
          <w:sz w:val="22"/>
        </w:rPr>
        <w:t>della sostenibilità da parte delle imprese di Padova, Treviso, Venezia e R</w:t>
      </w:r>
      <w:r w:rsidR="00BA317E">
        <w:rPr>
          <w:bCs/>
          <w:snapToGrid w:val="0"/>
          <w:color w:val="000000"/>
          <w:sz w:val="22"/>
        </w:rPr>
        <w:t xml:space="preserve">ovigo in relazione alla propria espansione internazionale? </w:t>
      </w:r>
      <w:r>
        <w:rPr>
          <w:bCs/>
          <w:snapToGrid w:val="0"/>
          <w:color w:val="000000"/>
          <w:sz w:val="22"/>
        </w:rPr>
        <w:t>Qual è il livello di interess</w:t>
      </w:r>
      <w:r w:rsidR="00B50D82">
        <w:rPr>
          <w:bCs/>
          <w:snapToGrid w:val="0"/>
          <w:color w:val="000000"/>
          <w:sz w:val="22"/>
        </w:rPr>
        <w:t>e di client</w:t>
      </w:r>
      <w:r w:rsidR="005265B8">
        <w:rPr>
          <w:bCs/>
          <w:snapToGrid w:val="0"/>
          <w:color w:val="000000"/>
          <w:sz w:val="22"/>
        </w:rPr>
        <w:t>i e fornitori internazionali al tema?</w:t>
      </w:r>
      <w:r w:rsidR="00720BC1">
        <w:rPr>
          <w:bCs/>
          <w:snapToGrid w:val="0"/>
          <w:color w:val="000000"/>
          <w:sz w:val="22"/>
        </w:rPr>
        <w:t xml:space="preserve"> Implementare </w:t>
      </w:r>
      <w:r w:rsidR="00B50D82">
        <w:rPr>
          <w:bCs/>
          <w:snapToGrid w:val="0"/>
          <w:color w:val="000000"/>
          <w:sz w:val="22"/>
        </w:rPr>
        <w:t>tecnologie digitali e politiche di sostenibilit</w:t>
      </w:r>
      <w:r w:rsidR="00746827">
        <w:rPr>
          <w:bCs/>
          <w:snapToGrid w:val="0"/>
          <w:color w:val="000000"/>
          <w:sz w:val="22"/>
        </w:rPr>
        <w:t xml:space="preserve">à ambientale </w:t>
      </w:r>
      <w:r w:rsidR="00B50D82">
        <w:rPr>
          <w:bCs/>
          <w:snapToGrid w:val="0"/>
          <w:color w:val="000000"/>
          <w:sz w:val="22"/>
        </w:rPr>
        <w:t>facilita l’accesso a nuovi mercat</w:t>
      </w:r>
      <w:r w:rsidR="0021785D">
        <w:rPr>
          <w:bCs/>
          <w:snapToGrid w:val="0"/>
          <w:color w:val="000000"/>
          <w:sz w:val="22"/>
        </w:rPr>
        <w:t xml:space="preserve">i </w:t>
      </w:r>
      <w:r w:rsidR="00746827">
        <w:rPr>
          <w:bCs/>
          <w:snapToGrid w:val="0"/>
          <w:color w:val="000000"/>
          <w:sz w:val="22"/>
        </w:rPr>
        <w:t xml:space="preserve">e </w:t>
      </w:r>
      <w:r w:rsidR="00216D3B">
        <w:rPr>
          <w:bCs/>
          <w:snapToGrid w:val="0"/>
          <w:color w:val="000000"/>
          <w:sz w:val="22"/>
        </w:rPr>
        <w:t xml:space="preserve">come influenza le strategie di internazionalizzazione? </w:t>
      </w:r>
      <w:r w:rsidR="00B50D82">
        <w:rPr>
          <w:bCs/>
          <w:snapToGrid w:val="0"/>
          <w:color w:val="000000"/>
          <w:sz w:val="22"/>
        </w:rPr>
        <w:t>Insomma, esiste una correlazione tra digitalizzazione, sostenibilità e performanc</w:t>
      </w:r>
      <w:r w:rsidR="00216D3B">
        <w:rPr>
          <w:bCs/>
          <w:snapToGrid w:val="0"/>
          <w:color w:val="000000"/>
          <w:sz w:val="22"/>
        </w:rPr>
        <w:t>e sui m</w:t>
      </w:r>
      <w:r w:rsidR="00E67268">
        <w:rPr>
          <w:bCs/>
          <w:snapToGrid w:val="0"/>
          <w:color w:val="000000"/>
          <w:sz w:val="22"/>
        </w:rPr>
        <w:t>ercati interna</w:t>
      </w:r>
      <w:r w:rsidR="00E03E51">
        <w:rPr>
          <w:bCs/>
          <w:snapToGrid w:val="0"/>
          <w:color w:val="000000"/>
          <w:sz w:val="22"/>
        </w:rPr>
        <w:t xml:space="preserve">zionali, e </w:t>
      </w:r>
      <w:r w:rsidR="00746827">
        <w:rPr>
          <w:bCs/>
          <w:snapToGrid w:val="0"/>
          <w:color w:val="000000"/>
          <w:sz w:val="22"/>
        </w:rPr>
        <w:t>qual è?</w:t>
      </w:r>
    </w:p>
    <w:p w14:paraId="50331A69" w14:textId="0AD40823" w:rsidR="00A82300" w:rsidRDefault="00E7428A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Le modalità di internazionalizzazione delle imprese, </w:t>
      </w:r>
      <w:r w:rsidR="00405155">
        <w:rPr>
          <w:bCs/>
          <w:snapToGrid w:val="0"/>
          <w:color w:val="000000"/>
          <w:sz w:val="22"/>
        </w:rPr>
        <w:t>le aree geografiche di interesse e i Paesi target per il 2</w:t>
      </w:r>
      <w:r w:rsidR="00855D46">
        <w:rPr>
          <w:bCs/>
          <w:snapToGrid w:val="0"/>
          <w:color w:val="000000"/>
          <w:sz w:val="22"/>
        </w:rPr>
        <w:t>024, la rimodulazione delle catene globali del valore, la relazione tra processi di internazionalizzazione, transizione digitale e sostenibilità ambientale, sono i tre assi di ricerca in cui si articola la terza edizione dell’</w:t>
      </w:r>
      <w:r w:rsidR="00A82300" w:rsidRPr="00A1527B">
        <w:rPr>
          <w:b/>
          <w:snapToGrid w:val="0"/>
          <w:color w:val="000000"/>
          <w:sz w:val="22"/>
        </w:rPr>
        <w:t>Osservatorio</w:t>
      </w:r>
      <w:r w:rsidR="0092488B">
        <w:rPr>
          <w:b/>
          <w:snapToGrid w:val="0"/>
          <w:color w:val="000000"/>
          <w:sz w:val="22"/>
        </w:rPr>
        <w:t xml:space="preserve"> Export</w:t>
      </w:r>
      <w:r w:rsidR="00855D46" w:rsidRPr="00855D46">
        <w:rPr>
          <w:bCs/>
          <w:snapToGrid w:val="0"/>
          <w:color w:val="000000"/>
          <w:sz w:val="22"/>
        </w:rPr>
        <w:t xml:space="preserve"> di </w:t>
      </w:r>
      <w:r w:rsidR="00A82300" w:rsidRPr="00A1527B">
        <w:rPr>
          <w:b/>
          <w:snapToGrid w:val="0"/>
          <w:color w:val="000000"/>
          <w:sz w:val="22"/>
        </w:rPr>
        <w:t>Confindustria Venet</w:t>
      </w:r>
      <w:r w:rsidR="00A1527B" w:rsidRPr="00A1527B">
        <w:rPr>
          <w:b/>
          <w:snapToGrid w:val="0"/>
          <w:color w:val="000000"/>
          <w:sz w:val="22"/>
        </w:rPr>
        <w:t>o Est</w:t>
      </w:r>
      <w:r w:rsidR="00855D46">
        <w:rPr>
          <w:b/>
          <w:snapToGrid w:val="0"/>
          <w:color w:val="000000"/>
          <w:sz w:val="22"/>
        </w:rPr>
        <w:t xml:space="preserve"> </w:t>
      </w:r>
      <w:r w:rsidR="00A82300">
        <w:rPr>
          <w:bCs/>
          <w:snapToGrid w:val="0"/>
          <w:color w:val="000000"/>
          <w:sz w:val="22"/>
        </w:rPr>
        <w:t xml:space="preserve">in collaborazione con </w:t>
      </w:r>
      <w:r w:rsidR="00A82300" w:rsidRPr="00A1527B">
        <w:rPr>
          <w:b/>
          <w:snapToGrid w:val="0"/>
          <w:color w:val="000000"/>
          <w:sz w:val="22"/>
        </w:rPr>
        <w:t>SACE</w:t>
      </w:r>
      <w:r w:rsidR="00A82300">
        <w:rPr>
          <w:bCs/>
          <w:snapToGrid w:val="0"/>
          <w:color w:val="000000"/>
          <w:sz w:val="22"/>
        </w:rPr>
        <w:t xml:space="preserve"> e </w:t>
      </w:r>
      <w:r w:rsidR="00A82300" w:rsidRPr="00A1527B">
        <w:rPr>
          <w:b/>
          <w:snapToGrid w:val="0"/>
          <w:color w:val="000000"/>
          <w:sz w:val="22"/>
        </w:rPr>
        <w:t>Fondazione Nord Est</w:t>
      </w:r>
      <w:r w:rsidR="00855D46">
        <w:rPr>
          <w:bCs/>
          <w:snapToGrid w:val="0"/>
          <w:color w:val="000000"/>
          <w:sz w:val="22"/>
        </w:rPr>
        <w:t>, condotto su un campione di 6</w:t>
      </w:r>
      <w:r w:rsidR="0021785D">
        <w:rPr>
          <w:bCs/>
          <w:snapToGrid w:val="0"/>
          <w:color w:val="000000"/>
          <w:sz w:val="22"/>
        </w:rPr>
        <w:t>49</w:t>
      </w:r>
      <w:r w:rsidR="008E7041">
        <w:rPr>
          <w:bCs/>
          <w:snapToGrid w:val="0"/>
          <w:color w:val="000000"/>
          <w:sz w:val="22"/>
        </w:rPr>
        <w:t xml:space="preserve"> imprese </w:t>
      </w:r>
      <w:r w:rsidR="00E8028C">
        <w:rPr>
          <w:bCs/>
          <w:snapToGrid w:val="0"/>
          <w:color w:val="000000"/>
          <w:sz w:val="22"/>
        </w:rPr>
        <w:t>manifatturiere</w:t>
      </w:r>
      <w:r>
        <w:rPr>
          <w:bCs/>
          <w:snapToGrid w:val="0"/>
          <w:color w:val="000000"/>
          <w:sz w:val="22"/>
        </w:rPr>
        <w:t xml:space="preserve"> </w:t>
      </w:r>
      <w:r w:rsidR="00E8028C">
        <w:rPr>
          <w:bCs/>
          <w:snapToGrid w:val="0"/>
          <w:color w:val="000000"/>
          <w:sz w:val="22"/>
        </w:rPr>
        <w:t xml:space="preserve">delle quattro province </w:t>
      </w:r>
      <w:r w:rsidR="00855D46">
        <w:rPr>
          <w:bCs/>
          <w:snapToGrid w:val="0"/>
          <w:color w:val="000000"/>
          <w:sz w:val="22"/>
        </w:rPr>
        <w:t>che rappresentano insiem</w:t>
      </w:r>
      <w:r w:rsidR="00E8028C">
        <w:rPr>
          <w:bCs/>
          <w:snapToGrid w:val="0"/>
          <w:color w:val="000000"/>
          <w:sz w:val="22"/>
        </w:rPr>
        <w:t>e circa metà dell’e</w:t>
      </w:r>
      <w:r>
        <w:rPr>
          <w:bCs/>
          <w:snapToGrid w:val="0"/>
          <w:color w:val="000000"/>
          <w:sz w:val="22"/>
        </w:rPr>
        <w:t xml:space="preserve">xport veneto </w:t>
      </w:r>
      <w:r w:rsidR="00B914DD">
        <w:rPr>
          <w:bCs/>
          <w:snapToGrid w:val="0"/>
          <w:color w:val="000000"/>
          <w:sz w:val="22"/>
        </w:rPr>
        <w:t>(</w:t>
      </w:r>
      <w:r w:rsidR="00AE6CAC">
        <w:rPr>
          <w:bCs/>
          <w:snapToGrid w:val="0"/>
          <w:color w:val="000000"/>
          <w:sz w:val="22"/>
        </w:rPr>
        <w:t>38,4 miliardi di euro nel 2022</w:t>
      </w:r>
      <w:r w:rsidR="00503746">
        <w:rPr>
          <w:bCs/>
          <w:snapToGrid w:val="0"/>
          <w:color w:val="000000"/>
          <w:sz w:val="22"/>
        </w:rPr>
        <w:t>).</w:t>
      </w:r>
    </w:p>
    <w:p w14:paraId="0A754C5C" w14:textId="77777777" w:rsidR="00A82300" w:rsidRDefault="00A82300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70E19048" w14:textId="02B773AA" w:rsidR="00810E12" w:rsidRDefault="0092488B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>Il Rapporto annuale di ricerc</w:t>
      </w:r>
      <w:r w:rsidR="008E7041">
        <w:rPr>
          <w:bCs/>
          <w:snapToGrid w:val="0"/>
          <w:color w:val="000000"/>
          <w:sz w:val="22"/>
        </w:rPr>
        <w:t xml:space="preserve">a, sul tema </w:t>
      </w:r>
      <w:r w:rsidR="0092542D" w:rsidRPr="0092542D">
        <w:rPr>
          <w:b/>
          <w:snapToGrid w:val="0"/>
          <w:color w:val="000000"/>
          <w:sz w:val="22"/>
        </w:rPr>
        <w:t>“</w:t>
      </w:r>
      <w:r w:rsidR="00810E12">
        <w:rPr>
          <w:b/>
          <w:snapToGrid w:val="0"/>
          <w:color w:val="000000"/>
          <w:sz w:val="22"/>
        </w:rPr>
        <w:t>Le impres</w:t>
      </w:r>
      <w:r w:rsidR="001F4443">
        <w:rPr>
          <w:b/>
          <w:snapToGrid w:val="0"/>
          <w:color w:val="000000"/>
          <w:sz w:val="22"/>
        </w:rPr>
        <w:t xml:space="preserve">e del Veneto Est </w:t>
      </w:r>
      <w:r w:rsidR="00810E12">
        <w:rPr>
          <w:b/>
          <w:snapToGrid w:val="0"/>
          <w:color w:val="000000"/>
          <w:sz w:val="22"/>
        </w:rPr>
        <w:t>tra transizioni gemelle e internazionalizzazione</w:t>
      </w:r>
      <w:r w:rsidR="0092542D">
        <w:rPr>
          <w:b/>
          <w:snapToGrid w:val="0"/>
          <w:color w:val="000000"/>
          <w:sz w:val="22"/>
        </w:rPr>
        <w:t>”</w:t>
      </w:r>
      <w:r w:rsidR="00496D4F" w:rsidRPr="00496D4F">
        <w:rPr>
          <w:bCs/>
          <w:snapToGrid w:val="0"/>
          <w:color w:val="000000"/>
          <w:sz w:val="22"/>
        </w:rPr>
        <w:t xml:space="preserve">, </w:t>
      </w:r>
      <w:r w:rsidR="00810E12">
        <w:rPr>
          <w:bCs/>
          <w:snapToGrid w:val="0"/>
          <w:color w:val="000000"/>
          <w:sz w:val="22"/>
        </w:rPr>
        <w:t xml:space="preserve">sarà presentato </w:t>
      </w:r>
      <w:r w:rsidR="00810E12" w:rsidRPr="00810E12">
        <w:rPr>
          <w:b/>
          <w:snapToGrid w:val="0"/>
          <w:color w:val="000000"/>
          <w:sz w:val="22"/>
        </w:rPr>
        <w:t>mercoledì 31 gennaio 2024</w:t>
      </w:r>
      <w:r w:rsidR="00810E12">
        <w:rPr>
          <w:bCs/>
          <w:snapToGrid w:val="0"/>
          <w:color w:val="000000"/>
          <w:sz w:val="22"/>
        </w:rPr>
        <w:t xml:space="preserve">, alle </w:t>
      </w:r>
      <w:r w:rsidR="00810E12" w:rsidRPr="00810E12">
        <w:rPr>
          <w:b/>
          <w:snapToGrid w:val="0"/>
          <w:color w:val="000000"/>
          <w:sz w:val="22"/>
        </w:rPr>
        <w:t>ore 16.00</w:t>
      </w:r>
      <w:r w:rsidR="00810E12">
        <w:rPr>
          <w:bCs/>
          <w:snapToGrid w:val="0"/>
          <w:color w:val="000000"/>
          <w:sz w:val="22"/>
        </w:rPr>
        <w:t xml:space="preserve"> a </w:t>
      </w:r>
      <w:r w:rsidR="00810E12" w:rsidRPr="00810E12">
        <w:rPr>
          <w:b/>
          <w:snapToGrid w:val="0"/>
          <w:color w:val="000000"/>
          <w:sz w:val="22"/>
        </w:rPr>
        <w:t>Palazzo Giacomelli</w:t>
      </w:r>
      <w:r w:rsidR="00B84F73" w:rsidRPr="00B84F73">
        <w:rPr>
          <w:bCs/>
          <w:snapToGrid w:val="0"/>
          <w:color w:val="000000"/>
          <w:sz w:val="22"/>
        </w:rPr>
        <w:t xml:space="preserve"> </w:t>
      </w:r>
      <w:r w:rsidR="00B84F73">
        <w:rPr>
          <w:bCs/>
          <w:snapToGrid w:val="0"/>
          <w:color w:val="000000"/>
          <w:sz w:val="22"/>
        </w:rPr>
        <w:t xml:space="preserve">a Treviso </w:t>
      </w:r>
      <w:r w:rsidR="00810E12">
        <w:rPr>
          <w:bCs/>
          <w:snapToGrid w:val="0"/>
          <w:color w:val="000000"/>
          <w:sz w:val="22"/>
        </w:rPr>
        <w:t>(Piazza Garibaldi, 13).</w:t>
      </w:r>
    </w:p>
    <w:p w14:paraId="5C3355FA" w14:textId="3F859A98" w:rsidR="00A168D0" w:rsidRDefault="00405155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lavori saranno aperti da </w:t>
      </w:r>
      <w:r w:rsidR="00B84F73" w:rsidRPr="00B84F73">
        <w:rPr>
          <w:b/>
          <w:sz w:val="22"/>
          <w:szCs w:val="22"/>
        </w:rPr>
        <w:t>Gianmarco Russo</w:t>
      </w:r>
      <w:r w:rsidR="00B84F73">
        <w:rPr>
          <w:bCs/>
          <w:sz w:val="22"/>
          <w:szCs w:val="22"/>
        </w:rPr>
        <w:t>, Direttore Generale Confindustria Veneto Est</w:t>
      </w:r>
      <w:r>
        <w:rPr>
          <w:bCs/>
          <w:sz w:val="22"/>
          <w:szCs w:val="22"/>
        </w:rPr>
        <w:t>.</w:t>
      </w:r>
      <w:bookmarkStart w:id="0" w:name="_Hlk124866906"/>
      <w:r>
        <w:rPr>
          <w:bCs/>
          <w:sz w:val="22"/>
          <w:szCs w:val="22"/>
        </w:rPr>
        <w:t xml:space="preserve"> </w:t>
      </w:r>
      <w:r w:rsidR="0052791B">
        <w:rPr>
          <w:bCs/>
          <w:sz w:val="22"/>
          <w:szCs w:val="22"/>
        </w:rPr>
        <w:t>Seguir</w:t>
      </w:r>
      <w:r w:rsidR="007652B6">
        <w:rPr>
          <w:bCs/>
          <w:sz w:val="22"/>
          <w:szCs w:val="22"/>
        </w:rPr>
        <w:t xml:space="preserve">à l’analisi di </w:t>
      </w:r>
      <w:r w:rsidR="00370AA4">
        <w:rPr>
          <w:b/>
          <w:sz w:val="22"/>
          <w:szCs w:val="22"/>
        </w:rPr>
        <w:t>Ivano Gioia</w:t>
      </w:r>
      <w:r w:rsidR="00574293">
        <w:rPr>
          <w:bCs/>
          <w:sz w:val="22"/>
          <w:szCs w:val="22"/>
        </w:rPr>
        <w:t xml:space="preserve">, </w:t>
      </w:r>
      <w:r w:rsidR="00370AA4">
        <w:rPr>
          <w:bCs/>
          <w:sz w:val="22"/>
          <w:szCs w:val="22"/>
        </w:rPr>
        <w:t>Responsabile</w:t>
      </w:r>
      <w:r w:rsidR="00574293">
        <w:rPr>
          <w:bCs/>
          <w:sz w:val="22"/>
          <w:szCs w:val="22"/>
        </w:rPr>
        <w:t xml:space="preserve"> Scenari Economic</w:t>
      </w:r>
      <w:r w:rsidR="007652B6">
        <w:rPr>
          <w:bCs/>
          <w:sz w:val="22"/>
          <w:szCs w:val="22"/>
        </w:rPr>
        <w:t>i, Ufficio Studi SACE</w:t>
      </w:r>
      <w:bookmarkEnd w:id="0"/>
      <w:r w:rsidR="00B914DD">
        <w:rPr>
          <w:bCs/>
          <w:sz w:val="22"/>
          <w:szCs w:val="22"/>
        </w:rPr>
        <w:t xml:space="preserve"> sulle prospettive di crescita del commercio internazional</w:t>
      </w:r>
      <w:r w:rsidR="00B84F73">
        <w:rPr>
          <w:bCs/>
          <w:sz w:val="22"/>
          <w:szCs w:val="22"/>
        </w:rPr>
        <w:t xml:space="preserve">e nel 2024 </w:t>
      </w:r>
      <w:r w:rsidR="007652B6">
        <w:rPr>
          <w:bCs/>
          <w:sz w:val="22"/>
          <w:szCs w:val="22"/>
        </w:rPr>
        <w:t>(</w:t>
      </w:r>
      <w:r w:rsidR="00B84F73" w:rsidRPr="00405155">
        <w:rPr>
          <w:bCs/>
          <w:i/>
          <w:iCs/>
          <w:sz w:val="22"/>
          <w:szCs w:val="22"/>
        </w:rPr>
        <w:t>Le vie dell’internazionalizzazione: sfide e opportunità</w:t>
      </w:r>
      <w:r w:rsidR="007652B6">
        <w:rPr>
          <w:bCs/>
          <w:sz w:val="22"/>
          <w:szCs w:val="22"/>
        </w:rPr>
        <w:t>).</w:t>
      </w:r>
    </w:p>
    <w:p w14:paraId="38E4A0C2" w14:textId="2E8755D4" w:rsidR="00405155" w:rsidRDefault="007652B6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risultat</w:t>
      </w:r>
      <w:r w:rsidR="00300A6E">
        <w:rPr>
          <w:bCs/>
          <w:sz w:val="22"/>
          <w:szCs w:val="22"/>
        </w:rPr>
        <w:t xml:space="preserve">i dell’Osservatorio saranno presentati da </w:t>
      </w:r>
      <w:r w:rsidR="00574293" w:rsidRPr="002C6222">
        <w:rPr>
          <w:b/>
          <w:sz w:val="22"/>
          <w:szCs w:val="22"/>
        </w:rPr>
        <w:t>Gianluca Toschi</w:t>
      </w:r>
      <w:r w:rsidR="00574293">
        <w:rPr>
          <w:bCs/>
          <w:sz w:val="22"/>
          <w:szCs w:val="22"/>
        </w:rPr>
        <w:t>, Ricercatore S</w:t>
      </w:r>
      <w:r w:rsidR="00AA5EEA">
        <w:rPr>
          <w:bCs/>
          <w:sz w:val="22"/>
          <w:szCs w:val="22"/>
        </w:rPr>
        <w:t xml:space="preserve">enior, Fondazione Nord Est. </w:t>
      </w:r>
      <w:r>
        <w:rPr>
          <w:bCs/>
          <w:sz w:val="22"/>
          <w:szCs w:val="22"/>
        </w:rPr>
        <w:t>Quind</w:t>
      </w:r>
      <w:r w:rsidR="00405155">
        <w:rPr>
          <w:bCs/>
          <w:sz w:val="22"/>
          <w:szCs w:val="22"/>
        </w:rPr>
        <w:t xml:space="preserve">i la proclamazione e la tavola rotonda con le aziende vincitrici del Premio </w:t>
      </w:r>
      <w:proofErr w:type="spellStart"/>
      <w:r w:rsidR="00405155" w:rsidRPr="00405155">
        <w:rPr>
          <w:bCs/>
          <w:i/>
          <w:iCs/>
          <w:sz w:val="22"/>
          <w:szCs w:val="22"/>
        </w:rPr>
        <w:t>Exporter</w:t>
      </w:r>
      <w:proofErr w:type="spellEnd"/>
      <w:r w:rsidR="00405155" w:rsidRPr="00405155">
        <w:rPr>
          <w:bCs/>
          <w:i/>
          <w:iCs/>
          <w:sz w:val="22"/>
          <w:szCs w:val="22"/>
        </w:rPr>
        <w:t xml:space="preserve"> of the </w:t>
      </w:r>
      <w:proofErr w:type="spellStart"/>
      <w:r w:rsidR="00405155" w:rsidRPr="00405155">
        <w:rPr>
          <w:bCs/>
          <w:i/>
          <w:iCs/>
          <w:sz w:val="22"/>
          <w:szCs w:val="22"/>
        </w:rPr>
        <w:t>Year</w:t>
      </w:r>
      <w:proofErr w:type="spellEnd"/>
      <w:r w:rsidR="00405155" w:rsidRPr="00405155">
        <w:rPr>
          <w:bCs/>
          <w:i/>
          <w:iCs/>
          <w:sz w:val="22"/>
          <w:szCs w:val="22"/>
        </w:rPr>
        <w:t xml:space="preserve"> 2023</w:t>
      </w:r>
      <w:r w:rsidR="00405155">
        <w:rPr>
          <w:bCs/>
          <w:sz w:val="22"/>
          <w:szCs w:val="22"/>
        </w:rPr>
        <w:t xml:space="preserve"> riservato ad aziende che si sono distinte per la performance sui mercati internazionali. Le conclusioni saranno affidate ad </w:t>
      </w:r>
      <w:r w:rsidR="00405155" w:rsidRPr="00E8028C">
        <w:rPr>
          <w:b/>
          <w:sz w:val="22"/>
          <w:szCs w:val="22"/>
        </w:rPr>
        <w:t>Alessandra Polin</w:t>
      </w:r>
      <w:r w:rsidR="00405155">
        <w:rPr>
          <w:bCs/>
          <w:sz w:val="22"/>
          <w:szCs w:val="22"/>
        </w:rPr>
        <w:t>,</w:t>
      </w:r>
      <w:bookmarkStart w:id="1" w:name="_Hlk124866952"/>
      <w:r w:rsidR="00405155">
        <w:rPr>
          <w:bCs/>
          <w:sz w:val="22"/>
          <w:szCs w:val="22"/>
        </w:rPr>
        <w:t xml:space="preserve"> Consigliere Delegata Confindustria Veneto Est per l’Internazionalizzazione.</w:t>
      </w:r>
      <w:bookmarkEnd w:id="1"/>
    </w:p>
    <w:p w14:paraId="002B236B" w14:textId="76244AC7" w:rsidR="00021264" w:rsidRDefault="00574293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Conduc</w:t>
      </w:r>
      <w:r w:rsidR="00496D4F">
        <w:rPr>
          <w:bCs/>
          <w:sz w:val="22"/>
          <w:szCs w:val="22"/>
        </w:rPr>
        <w:t xml:space="preserve">e la giornalista economica </w:t>
      </w:r>
      <w:r w:rsidRPr="00ED7946">
        <w:rPr>
          <w:b/>
          <w:sz w:val="22"/>
          <w:szCs w:val="22"/>
        </w:rPr>
        <w:t>Katy Mandurino</w:t>
      </w:r>
      <w:r w:rsidR="0092542D">
        <w:rPr>
          <w:bCs/>
          <w:sz w:val="22"/>
          <w:szCs w:val="22"/>
        </w:rPr>
        <w:t>.</w:t>
      </w:r>
    </w:p>
    <w:p w14:paraId="0EC472A5" w14:textId="77777777" w:rsidR="0092542D" w:rsidRDefault="0092542D" w:rsidP="00B84F73">
      <w:pPr>
        <w:tabs>
          <w:tab w:val="left" w:pos="567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3A2FCC76" w14:textId="2D914124" w:rsidR="0098029A" w:rsidRPr="0092542D" w:rsidRDefault="00871D52" w:rsidP="00B84F73">
      <w:pPr>
        <w:tabs>
          <w:tab w:val="left" w:pos="567"/>
          <w:tab w:val="left" w:pos="9639"/>
        </w:tabs>
        <w:spacing w:line="288" w:lineRule="auto"/>
        <w:ind w:right="-1"/>
        <w:rPr>
          <w:b/>
          <w:snapToGrid w:val="0"/>
        </w:rPr>
      </w:pPr>
      <w:r w:rsidRPr="0092542D">
        <w:rPr>
          <w:b/>
          <w:snapToGrid w:val="0"/>
        </w:rPr>
        <w:t>L</w:t>
      </w:r>
      <w:r w:rsidR="0098029A" w:rsidRPr="0092542D">
        <w:rPr>
          <w:b/>
          <w:snapToGrid w:val="0"/>
        </w:rPr>
        <w:t>A STAMPA È INVITATA A PARTECIPARE</w:t>
      </w:r>
    </w:p>
    <w:p w14:paraId="10666F65" w14:textId="77777777" w:rsidR="00AA5EEA" w:rsidRPr="00AA5EEA" w:rsidRDefault="0098029A" w:rsidP="00AA5EEA">
      <w:pPr>
        <w:tabs>
          <w:tab w:val="left" w:pos="567"/>
          <w:tab w:val="left" w:pos="9639"/>
        </w:tabs>
        <w:spacing w:line="288" w:lineRule="auto"/>
        <w:ind w:right="-1"/>
        <w:rPr>
          <w:bCs/>
          <w:snapToGrid w:val="0"/>
          <w:sz w:val="22"/>
          <w:szCs w:val="22"/>
        </w:rPr>
      </w:pPr>
      <w:r w:rsidRPr="00A1527B">
        <w:rPr>
          <w:bCs/>
          <w:snapToGrid w:val="0"/>
          <w:sz w:val="22"/>
          <w:szCs w:val="22"/>
        </w:rPr>
        <w:t>Puoi confermare la T</w:t>
      </w:r>
      <w:r w:rsidR="00AA5EEA">
        <w:rPr>
          <w:bCs/>
          <w:snapToGrid w:val="0"/>
          <w:sz w:val="22"/>
          <w:szCs w:val="22"/>
        </w:rPr>
        <w:t xml:space="preserve">ua partecipazione a questo </w:t>
      </w:r>
      <w:hyperlink r:id="rId5" w:history="1">
        <w:r w:rsidR="00AA5EEA" w:rsidRPr="00AA5EEA">
          <w:rPr>
            <w:rStyle w:val="Collegamentoipertestuale"/>
            <w:b/>
            <w:snapToGrid w:val="0"/>
            <w:sz w:val="22"/>
            <w:szCs w:val="22"/>
          </w:rPr>
          <w:t>link</w:t>
        </w:r>
      </w:hyperlink>
    </w:p>
    <w:p w14:paraId="6B79C7C4" w14:textId="77777777" w:rsidR="00871D52" w:rsidRPr="00132179" w:rsidRDefault="00871D52" w:rsidP="00B84F73">
      <w:pPr>
        <w:tabs>
          <w:tab w:val="left" w:pos="0"/>
          <w:tab w:val="left" w:pos="9072"/>
        </w:tabs>
        <w:ind w:right="566"/>
        <w:jc w:val="both"/>
        <w:rPr>
          <w:sz w:val="22"/>
        </w:rPr>
      </w:pPr>
    </w:p>
    <w:p w14:paraId="39F1A47D" w14:textId="77777777" w:rsidR="00871D52" w:rsidRPr="00132179" w:rsidRDefault="00871D52" w:rsidP="00B84F73">
      <w:pPr>
        <w:tabs>
          <w:tab w:val="left" w:pos="851"/>
          <w:tab w:val="left" w:pos="9356"/>
        </w:tabs>
        <w:ind w:right="282"/>
        <w:jc w:val="both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_______________</w:t>
      </w:r>
    </w:p>
    <w:p w14:paraId="064013AC" w14:textId="77777777" w:rsidR="00871D52" w:rsidRPr="00132179" w:rsidRDefault="00871D52" w:rsidP="00B84F73">
      <w:pPr>
        <w:tabs>
          <w:tab w:val="left" w:pos="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633F732A" w14:textId="77777777" w:rsidR="00871D52" w:rsidRPr="00132179" w:rsidRDefault="00871D52" w:rsidP="00B84F73">
      <w:pPr>
        <w:tabs>
          <w:tab w:val="left" w:pos="0"/>
          <w:tab w:val="left" w:pos="1134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14320F9E" w14:textId="77777777" w:rsidR="00871D52" w:rsidRPr="00132179" w:rsidRDefault="00871D52" w:rsidP="00B84F73">
      <w:pPr>
        <w:tabs>
          <w:tab w:val="left" w:pos="0"/>
          <w:tab w:val="left" w:pos="1134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F8DCF74" w14:textId="77777777" w:rsidR="00871D52" w:rsidRPr="00132179" w:rsidRDefault="00871D52" w:rsidP="00B84F73">
      <w:pPr>
        <w:tabs>
          <w:tab w:val="left" w:pos="0"/>
          <w:tab w:val="left" w:pos="1134"/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p w14:paraId="7B13C1BE" w14:textId="155C0ADD" w:rsidR="00A973CE" w:rsidRDefault="00871D52" w:rsidP="00B84F73">
      <w:pPr>
        <w:tabs>
          <w:tab w:val="left" w:pos="0"/>
          <w:tab w:val="left" w:pos="8505"/>
          <w:tab w:val="left" w:pos="8789"/>
          <w:tab w:val="left" w:pos="9498"/>
        </w:tabs>
        <w:spacing w:line="276" w:lineRule="auto"/>
        <w:ind w:right="-142"/>
      </w:pPr>
      <w:r w:rsidRPr="00132179">
        <w:rPr>
          <w:i/>
          <w:sz w:val="22"/>
        </w:rPr>
        <w:t>Alessandro Macciò - Tel. 049 8227409</w:t>
      </w:r>
      <w:r w:rsidR="000809D2">
        <w:rPr>
          <w:i/>
          <w:sz w:val="22"/>
        </w:rPr>
        <w:t xml:space="preserve"> - 334 6198995 </w:t>
      </w:r>
      <w:r>
        <w:rPr>
          <w:i/>
          <w:sz w:val="22"/>
        </w:rPr>
        <w:t xml:space="preserve">- </w:t>
      </w:r>
      <w:r w:rsidRPr="00132179">
        <w:rPr>
          <w:i/>
          <w:sz w:val="22"/>
        </w:rPr>
        <w:t>a</w:t>
      </w:r>
      <w:r>
        <w:rPr>
          <w:i/>
          <w:sz w:val="22"/>
        </w:rPr>
        <w:t>.</w:t>
      </w:r>
      <w:r w:rsidRPr="00132179">
        <w:rPr>
          <w:i/>
          <w:sz w:val="22"/>
        </w:rPr>
        <w:t>maccio@</w:t>
      </w:r>
      <w:r>
        <w:rPr>
          <w:i/>
          <w:sz w:val="22"/>
        </w:rPr>
        <w:t>confindustriavenest.it</w:t>
      </w:r>
    </w:p>
    <w:sectPr w:rsidR="00A973CE" w:rsidSect="00300A6E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16BBA"/>
    <w:rsid w:val="00021264"/>
    <w:rsid w:val="00050944"/>
    <w:rsid w:val="00051340"/>
    <w:rsid w:val="000809D2"/>
    <w:rsid w:val="000B666B"/>
    <w:rsid w:val="000C5001"/>
    <w:rsid w:val="000D0B2C"/>
    <w:rsid w:val="000D306D"/>
    <w:rsid w:val="00120BF0"/>
    <w:rsid w:val="001D52E7"/>
    <w:rsid w:val="001F4443"/>
    <w:rsid w:val="00216D3B"/>
    <w:rsid w:val="0021727D"/>
    <w:rsid w:val="0021785D"/>
    <w:rsid w:val="0024456F"/>
    <w:rsid w:val="00257117"/>
    <w:rsid w:val="0029536E"/>
    <w:rsid w:val="002A3BD7"/>
    <w:rsid w:val="002C4C86"/>
    <w:rsid w:val="00300A6E"/>
    <w:rsid w:val="00370AA4"/>
    <w:rsid w:val="003B7188"/>
    <w:rsid w:val="003D3A1B"/>
    <w:rsid w:val="00405155"/>
    <w:rsid w:val="00407387"/>
    <w:rsid w:val="00486541"/>
    <w:rsid w:val="00496D4F"/>
    <w:rsid w:val="00503746"/>
    <w:rsid w:val="005265B8"/>
    <w:rsid w:val="0052791B"/>
    <w:rsid w:val="00547CCF"/>
    <w:rsid w:val="00574293"/>
    <w:rsid w:val="00586A32"/>
    <w:rsid w:val="006015DC"/>
    <w:rsid w:val="00611A91"/>
    <w:rsid w:val="00615E75"/>
    <w:rsid w:val="00672CB6"/>
    <w:rsid w:val="006D392B"/>
    <w:rsid w:val="006D3DFA"/>
    <w:rsid w:val="00720BC1"/>
    <w:rsid w:val="00746827"/>
    <w:rsid w:val="007652B6"/>
    <w:rsid w:val="007864FE"/>
    <w:rsid w:val="007A2E90"/>
    <w:rsid w:val="00810E12"/>
    <w:rsid w:val="0083264B"/>
    <w:rsid w:val="00855D46"/>
    <w:rsid w:val="00871D52"/>
    <w:rsid w:val="00871E71"/>
    <w:rsid w:val="0087775C"/>
    <w:rsid w:val="00884438"/>
    <w:rsid w:val="008B3B73"/>
    <w:rsid w:val="008E7041"/>
    <w:rsid w:val="0092179F"/>
    <w:rsid w:val="0092488B"/>
    <w:rsid w:val="0092542D"/>
    <w:rsid w:val="0094526A"/>
    <w:rsid w:val="00947172"/>
    <w:rsid w:val="00967AF3"/>
    <w:rsid w:val="0098029A"/>
    <w:rsid w:val="009C5D26"/>
    <w:rsid w:val="009F6C51"/>
    <w:rsid w:val="00A13971"/>
    <w:rsid w:val="00A1527B"/>
    <w:rsid w:val="00A168D0"/>
    <w:rsid w:val="00A82300"/>
    <w:rsid w:val="00A973CE"/>
    <w:rsid w:val="00A97D58"/>
    <w:rsid w:val="00AA5EEA"/>
    <w:rsid w:val="00AE6CAC"/>
    <w:rsid w:val="00B32F8F"/>
    <w:rsid w:val="00B36E34"/>
    <w:rsid w:val="00B50D82"/>
    <w:rsid w:val="00B56111"/>
    <w:rsid w:val="00B7430C"/>
    <w:rsid w:val="00B76519"/>
    <w:rsid w:val="00B84F73"/>
    <w:rsid w:val="00B914DD"/>
    <w:rsid w:val="00BA317E"/>
    <w:rsid w:val="00BA546A"/>
    <w:rsid w:val="00BF7E28"/>
    <w:rsid w:val="00D803DC"/>
    <w:rsid w:val="00DE22DA"/>
    <w:rsid w:val="00E03E51"/>
    <w:rsid w:val="00E13BAC"/>
    <w:rsid w:val="00E62CAC"/>
    <w:rsid w:val="00E67268"/>
    <w:rsid w:val="00E7428A"/>
    <w:rsid w:val="00E8028C"/>
    <w:rsid w:val="00F36E75"/>
    <w:rsid w:val="00F72EC4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confindustriavenest.it/eventi/xIscrizione.xsp?cod=EV23.337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3</cp:revision>
  <cp:lastPrinted>2024-01-23T17:17:00Z</cp:lastPrinted>
  <dcterms:created xsi:type="dcterms:W3CDTF">2024-01-24T14:00:00Z</dcterms:created>
  <dcterms:modified xsi:type="dcterms:W3CDTF">2024-01-24T14:12:00Z</dcterms:modified>
</cp:coreProperties>
</file>